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F980" w14:textId="77777777" w:rsidR="00683134" w:rsidRPr="00445562" w:rsidRDefault="00683134" w:rsidP="006E0048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57BC981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7923761B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6076DC2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4AE87ED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</w:p>
    <w:p w14:paraId="5456BA32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601-02/22-01/03</w:t>
      </w:r>
    </w:p>
    <w:p w14:paraId="1E3203EE" w14:textId="71210D2D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2103-12-04/1-22-</w:t>
      </w:r>
      <w:r w:rsidR="0056670A">
        <w:rPr>
          <w:rFonts w:ascii="Times New Roman" w:hAnsi="Times New Roman"/>
          <w:sz w:val="22"/>
          <w:szCs w:val="22"/>
        </w:rPr>
        <w:t>7</w:t>
      </w:r>
    </w:p>
    <w:p w14:paraId="7FCD8D49" w14:textId="77777777" w:rsidR="00683134" w:rsidRPr="00445562" w:rsidRDefault="00683134">
      <w:pPr>
        <w:rPr>
          <w:rFonts w:ascii="Times New Roman" w:hAnsi="Times New Roman"/>
          <w:b/>
          <w:sz w:val="22"/>
          <w:szCs w:val="22"/>
        </w:rPr>
      </w:pPr>
    </w:p>
    <w:p w14:paraId="0BB222D5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4BEEFBDA" w14:textId="08C2CD5B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56670A">
        <w:rPr>
          <w:rFonts w:ascii="Times New Roman" w:hAnsi="Times New Roman"/>
          <w:sz w:val="22"/>
          <w:szCs w:val="22"/>
        </w:rPr>
        <w:t>8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812144">
        <w:rPr>
          <w:rFonts w:ascii="Times New Roman" w:hAnsi="Times New Roman"/>
          <w:sz w:val="22"/>
          <w:szCs w:val="22"/>
        </w:rPr>
        <w:t>14</w:t>
      </w:r>
      <w:r>
        <w:rPr>
          <w:rFonts w:ascii="Times New Roman" w:hAnsi="Times New Roman"/>
          <w:sz w:val="22"/>
          <w:szCs w:val="22"/>
        </w:rPr>
        <w:t xml:space="preserve">. </w:t>
      </w:r>
      <w:r w:rsidR="0056670A">
        <w:rPr>
          <w:rFonts w:ascii="Times New Roman" w:hAnsi="Times New Roman"/>
          <w:sz w:val="22"/>
          <w:szCs w:val="22"/>
        </w:rPr>
        <w:t>listopada</w:t>
      </w:r>
      <w:r>
        <w:rPr>
          <w:rFonts w:ascii="Times New Roman" w:hAnsi="Times New Roman"/>
          <w:sz w:val="22"/>
          <w:szCs w:val="22"/>
        </w:rPr>
        <w:t xml:space="preserve"> 2022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 xml:space="preserve">ostorijama Područne osnovne škole u Končanici, Končanica 341, s početkom u </w:t>
      </w:r>
      <w:r w:rsidR="00812144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>:0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2A40B60F" w14:textId="77777777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, Maja </w:t>
      </w:r>
      <w:proofErr w:type="spellStart"/>
      <w:r>
        <w:rPr>
          <w:rFonts w:ascii="Times New Roman" w:hAnsi="Times New Roman"/>
          <w:sz w:val="22"/>
          <w:szCs w:val="22"/>
        </w:rPr>
        <w:t>Janda</w:t>
      </w:r>
      <w:proofErr w:type="spellEnd"/>
      <w:r>
        <w:rPr>
          <w:rFonts w:ascii="Times New Roman" w:hAnsi="Times New Roman"/>
          <w:sz w:val="22"/>
          <w:szCs w:val="22"/>
        </w:rPr>
        <w:t xml:space="preserve"> Starčević, Tihana </w:t>
      </w:r>
      <w:proofErr w:type="spellStart"/>
      <w:r>
        <w:rPr>
          <w:rFonts w:ascii="Times New Roman" w:hAnsi="Times New Roman"/>
          <w:sz w:val="22"/>
          <w:szCs w:val="22"/>
        </w:rPr>
        <w:t>Paclik</w:t>
      </w:r>
      <w:proofErr w:type="spellEnd"/>
      <w:r>
        <w:rPr>
          <w:rFonts w:ascii="Times New Roman" w:hAnsi="Times New Roman"/>
          <w:sz w:val="22"/>
          <w:szCs w:val="22"/>
        </w:rPr>
        <w:t xml:space="preserve"> i Nikolina Santo.</w:t>
      </w:r>
    </w:p>
    <w:p w14:paraId="0F952B74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Odsutnih članova nije bilo</w:t>
      </w:r>
    </w:p>
    <w:p w14:paraId="68B0B7FC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5E8F3D40" w14:textId="77777777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14:paraId="382DA002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49604BCF" w14:textId="77777777" w:rsidR="00683134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0E49314C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28F4F612" w14:textId="01806F6C" w:rsidR="00683134" w:rsidRPr="00F56DB8" w:rsidRDefault="00812144" w:rsidP="00812144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1.  </w:t>
      </w:r>
      <w:r w:rsidR="00683134"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56670A">
        <w:rPr>
          <w:rFonts w:ascii="Times New Roman" w:hAnsi="Times New Roman"/>
          <w:b/>
          <w:sz w:val="22"/>
          <w:szCs w:val="22"/>
        </w:rPr>
        <w:t>7</w:t>
      </w:r>
      <w:r w:rsidR="00683134">
        <w:rPr>
          <w:rFonts w:ascii="Times New Roman" w:hAnsi="Times New Roman"/>
          <w:b/>
          <w:sz w:val="22"/>
          <w:szCs w:val="22"/>
        </w:rPr>
        <w:t>.</w:t>
      </w:r>
      <w:r w:rsidR="00683134" w:rsidRPr="00F56DB8">
        <w:rPr>
          <w:rFonts w:ascii="Times New Roman" w:hAnsi="Times New Roman"/>
          <w:b/>
          <w:sz w:val="22"/>
          <w:szCs w:val="22"/>
        </w:rPr>
        <w:t xml:space="preserve"> sjednice Upravnog vijeća,</w:t>
      </w:r>
    </w:p>
    <w:p w14:paraId="24DDF3B1" w14:textId="410D05C3" w:rsidR="0056670A" w:rsidRDefault="0056670A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2.  Razmatranje te usvajanje Godišnjeg plana i programa rada Češkog dječjeg vrtića Končanica</w:t>
      </w:r>
    </w:p>
    <w:p w14:paraId="71DAA052" w14:textId="0DC6F273" w:rsidR="0056670A" w:rsidRDefault="0056670A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u pedagoškoj godini 202</w:t>
      </w:r>
      <w:r w:rsidR="00ED45EF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>./202</w:t>
      </w:r>
      <w:r w:rsidR="00ED45EF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>.,</w:t>
      </w:r>
    </w:p>
    <w:p w14:paraId="1976E036" w14:textId="77777777" w:rsidR="0056670A" w:rsidRDefault="0056670A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3.  Razmatranje te usvajanje Kurikuluma Češkog dječjeg vrtića Končanica za pedagošku</w:t>
      </w:r>
    </w:p>
    <w:p w14:paraId="5CBBB82A" w14:textId="17AB815F" w:rsidR="0056670A" w:rsidRDefault="0056670A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godinu 202</w:t>
      </w:r>
      <w:r w:rsidR="00ED45EF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>./202</w:t>
      </w:r>
      <w:r w:rsidR="00ED45EF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>.,</w:t>
      </w:r>
    </w:p>
    <w:p w14:paraId="298EE5B7" w14:textId="5150C03A" w:rsidR="00865C25" w:rsidRDefault="00865C25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4. Razmatranje te utvrđivanje prijedloga Financijskog plana Češkog dječjeg vrtića Končanica </w:t>
      </w:r>
    </w:p>
    <w:p w14:paraId="21EB4897" w14:textId="1B0DE806" w:rsidR="00865C25" w:rsidRDefault="00865C25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za 2023. godinu sa projekcijama za 2024. i 2025. godinu,</w:t>
      </w:r>
    </w:p>
    <w:p w14:paraId="46ED25E8" w14:textId="63D9142A" w:rsidR="00683134" w:rsidRDefault="00865C25" w:rsidP="00812144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="00812144">
        <w:rPr>
          <w:rFonts w:ascii="Times New Roman" w:hAnsi="Times New Roman"/>
          <w:b/>
          <w:sz w:val="22"/>
          <w:szCs w:val="22"/>
        </w:rPr>
        <w:t xml:space="preserve">.  </w:t>
      </w:r>
      <w:r w:rsidR="00683134">
        <w:rPr>
          <w:rFonts w:ascii="Times New Roman" w:hAnsi="Times New Roman"/>
          <w:b/>
          <w:sz w:val="22"/>
          <w:szCs w:val="22"/>
        </w:rPr>
        <w:t>Razno.</w:t>
      </w:r>
    </w:p>
    <w:p w14:paraId="12D410B2" w14:textId="77777777" w:rsidR="00683134" w:rsidRPr="004F6FDC" w:rsidRDefault="00683134" w:rsidP="007225A9">
      <w:pPr>
        <w:rPr>
          <w:rFonts w:ascii="Times New Roman" w:hAnsi="Times New Roman"/>
          <w:b/>
          <w:sz w:val="22"/>
          <w:szCs w:val="22"/>
        </w:rPr>
      </w:pPr>
    </w:p>
    <w:p w14:paraId="6C914737" w14:textId="37B4CB8B" w:rsidR="00683134" w:rsidRPr="004F6FDC" w:rsidRDefault="00683134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56670A">
        <w:rPr>
          <w:rFonts w:ascii="Times New Roman" w:hAnsi="Times New Roman"/>
          <w:b/>
          <w:sz w:val="22"/>
          <w:szCs w:val="22"/>
        </w:rPr>
        <w:t>7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1C65FEEC" w14:textId="1FCE89BA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sz w:val="22"/>
          <w:szCs w:val="22"/>
        </w:rPr>
        <w:t xml:space="preserve">Članovi Upravnog vijeća nisu imali primjedbe na dostavljeni prijedlog Zapisnika sa </w:t>
      </w:r>
      <w:r w:rsidR="00ED45EF" w:rsidRPr="00ED45EF">
        <w:rPr>
          <w:rFonts w:ascii="Times New Roman" w:hAnsi="Times New Roman"/>
          <w:sz w:val="22"/>
          <w:szCs w:val="22"/>
        </w:rPr>
        <w:t>7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ED45EF" w:rsidRPr="00ED45EF">
        <w:rPr>
          <w:rFonts w:ascii="Times New Roman" w:hAnsi="Times New Roman"/>
          <w:sz w:val="22"/>
          <w:szCs w:val="22"/>
        </w:rPr>
        <w:t>14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0D4BF0" w:rsidRPr="00ED45EF">
        <w:rPr>
          <w:rFonts w:ascii="Times New Roman" w:hAnsi="Times New Roman"/>
          <w:sz w:val="22"/>
          <w:szCs w:val="22"/>
        </w:rPr>
        <w:t>rujna</w:t>
      </w:r>
      <w:r w:rsidRPr="00ED45EF">
        <w:rPr>
          <w:rFonts w:ascii="Times New Roman" w:hAnsi="Times New Roman"/>
          <w:sz w:val="22"/>
          <w:szCs w:val="22"/>
        </w:rPr>
        <w:t xml:space="preserve"> 2022. godine, te su jednoglasno donijeli slijedeći</w:t>
      </w:r>
    </w:p>
    <w:p w14:paraId="0FF1539E" w14:textId="2A24E9D8" w:rsidR="00683134" w:rsidRPr="00ED45EF" w:rsidRDefault="00683134" w:rsidP="006E0048">
      <w:pPr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ED45EF">
        <w:rPr>
          <w:rFonts w:ascii="Times New Roman" w:hAnsi="Times New Roman"/>
          <w:b/>
          <w:sz w:val="22"/>
          <w:szCs w:val="22"/>
        </w:rPr>
        <w:t xml:space="preserve"> </w:t>
      </w:r>
      <w:r w:rsidRPr="00ED45EF">
        <w:rPr>
          <w:rFonts w:ascii="Times New Roman" w:hAnsi="Times New Roman"/>
          <w:sz w:val="22"/>
          <w:szCs w:val="22"/>
        </w:rPr>
        <w:t xml:space="preserve">Usvaja se Zapisnik sa </w:t>
      </w:r>
      <w:r w:rsidR="00ED45EF" w:rsidRPr="00ED45EF">
        <w:rPr>
          <w:rFonts w:ascii="Times New Roman" w:hAnsi="Times New Roman"/>
          <w:sz w:val="22"/>
          <w:szCs w:val="22"/>
        </w:rPr>
        <w:t>7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ED45EF" w:rsidRPr="00ED45EF">
        <w:rPr>
          <w:rFonts w:ascii="Times New Roman" w:hAnsi="Times New Roman"/>
          <w:sz w:val="22"/>
          <w:szCs w:val="22"/>
        </w:rPr>
        <w:t>14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0D4BF0" w:rsidRPr="00ED45EF">
        <w:rPr>
          <w:rFonts w:ascii="Times New Roman" w:hAnsi="Times New Roman"/>
          <w:sz w:val="22"/>
          <w:szCs w:val="22"/>
        </w:rPr>
        <w:t>rujna</w:t>
      </w:r>
      <w:r w:rsidRPr="00ED45EF">
        <w:rPr>
          <w:rFonts w:ascii="Times New Roman" w:hAnsi="Times New Roman"/>
          <w:sz w:val="22"/>
          <w:szCs w:val="22"/>
        </w:rPr>
        <w:t xml:space="preserve"> 2022. godine.</w:t>
      </w:r>
    </w:p>
    <w:p w14:paraId="38218A7F" w14:textId="77777777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</w:p>
    <w:p w14:paraId="799AB6F7" w14:textId="5952519F" w:rsidR="00ED45EF" w:rsidRPr="00080DD1" w:rsidRDefault="00ED45EF" w:rsidP="00ED45EF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2</w:t>
      </w:r>
      <w:r w:rsidRPr="004F6FDC">
        <w:rPr>
          <w:rFonts w:ascii="Times New Roman" w:hAnsi="Times New Roman"/>
          <w:b/>
          <w:sz w:val="22"/>
          <w:szCs w:val="22"/>
        </w:rPr>
        <w:t xml:space="preserve">.) </w:t>
      </w:r>
      <w:r>
        <w:rPr>
          <w:rFonts w:ascii="Times New Roman" w:hAnsi="Times New Roman"/>
          <w:b/>
          <w:sz w:val="22"/>
          <w:szCs w:val="22"/>
        </w:rPr>
        <w:t>Razmatranje te usvajanje Godišnjeg plana i programa rada Češkog dječjeg vrtića Končanica u pedagoškoj godini 2022./2023.</w:t>
      </w:r>
    </w:p>
    <w:p w14:paraId="3F6A25E8" w14:textId="6A1DBE10" w:rsidR="00ED45EF" w:rsidRDefault="00ED45EF" w:rsidP="00ED45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Ovu točku pojasnila je ravnateljica. Prijedlog Godišnjeg plana i programa rada Češkog dječjeg vrtića Končanica u pedagoškoj godini 2022./2023. dobili su svi članovi zajedno sa sazivom. Ukupno u ovoj pedagoškoj godini prijavljeno je 26 djece. Vrtić pohađaju djeca od navršene 3 godine života do polaska u školu. U odnosu na prijašnje godine, ništa se ne mijenja osim pridržavanja epidemioloških mjera poradi COVID-a 19. Članovi su se složili sa prijedlogom.</w:t>
      </w:r>
    </w:p>
    <w:p w14:paraId="663CF8A4" w14:textId="77777777" w:rsidR="00ED45EF" w:rsidRPr="004F6FDC" w:rsidRDefault="00ED45EF" w:rsidP="00ED45EF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14:paraId="4C1B90BB" w14:textId="2805EAAA" w:rsidR="00ED45EF" w:rsidRDefault="00ED45EF" w:rsidP="00ED45EF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Godišnji plan i program rada Češkog dječjeg vrtića Končanica u pedagoškoj godini 2022./2023.</w:t>
      </w:r>
    </w:p>
    <w:p w14:paraId="588C3803" w14:textId="77777777" w:rsidR="00ED45EF" w:rsidRDefault="00ED45EF" w:rsidP="00ED45EF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164DC261" w14:textId="1F4BA1E9" w:rsidR="00ED45EF" w:rsidRDefault="00ED45EF" w:rsidP="00ED45EF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865C25">
        <w:rPr>
          <w:rFonts w:ascii="Times New Roman" w:hAnsi="Times New Roman"/>
          <w:b/>
          <w:sz w:val="22"/>
          <w:szCs w:val="22"/>
        </w:rPr>
        <w:t>3.</w:t>
      </w:r>
      <w:r>
        <w:rPr>
          <w:rFonts w:ascii="Times New Roman" w:hAnsi="Times New Roman"/>
          <w:b/>
          <w:sz w:val="22"/>
          <w:szCs w:val="22"/>
        </w:rPr>
        <w:t>) Razmatranje te usvajanje Kurikuluma Češkog dječjeg vrtića Končanica za pedagošku godinu 2022./2023.</w:t>
      </w:r>
    </w:p>
    <w:p w14:paraId="4026BD4F" w14:textId="110C9116" w:rsidR="00ED45EF" w:rsidRDefault="00ED45EF" w:rsidP="00ED45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Ovu točku pojasnila je ravnateljica. Prijedlog Kurikuluma Češkog dječjeg vrtića Končanica za pedagošku godinu 2022./2023. dobili su svi članovi zajedno sa sazivom. Kurikulum se u odnosu na prethodnu pedagošku godinu nije mijenjao. Članovi su se složili sa prijedlogom.</w:t>
      </w:r>
    </w:p>
    <w:p w14:paraId="293950C6" w14:textId="77777777" w:rsidR="00ED45EF" w:rsidRPr="004F6FDC" w:rsidRDefault="00ED45EF" w:rsidP="00ED45EF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14:paraId="16DC83F0" w14:textId="69CB0DD0" w:rsidR="00ED45EF" w:rsidRDefault="00ED45EF" w:rsidP="00ED45EF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Kurikulum Češkog dječjeg vrtića Končanica za pedagošku godinu 2022./2023.</w:t>
      </w:r>
    </w:p>
    <w:p w14:paraId="77FBDF83" w14:textId="77777777" w:rsidR="006C18C4" w:rsidRDefault="006C18C4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17D61A7C" w14:textId="77777777" w:rsidR="00865C25" w:rsidRDefault="00865C25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47DF3F56" w14:textId="27600EE3" w:rsidR="00865C25" w:rsidRDefault="00865C25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4.) Razmatranje te utvrđivanje prijedloga Financijskog plana Češkog dječjeg vrtića Končanica za 2023. godinu sa projekcijama za 2024. i 2025. godinu</w:t>
      </w:r>
    </w:p>
    <w:p w14:paraId="2B27E459" w14:textId="1977B2A5" w:rsidR="00865C25" w:rsidRDefault="00865C25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Ovu točku pojasnila je predsjednica Upravnog vijeća Češkog dječjeg vrtića Končanica. Prijedlog Financijskog plana Češkog dječjeg vrtića iznesen je na samoj sjednici. Predlaž</w:t>
      </w:r>
      <w:r w:rsidR="00B51D5F">
        <w:rPr>
          <w:rFonts w:ascii="Times New Roman" w:hAnsi="Times New Roman"/>
          <w:bCs/>
          <w:sz w:val="22"/>
          <w:szCs w:val="22"/>
        </w:rPr>
        <w:t xml:space="preserve">u se prihodi u iznosu od 77.506,81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Eur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 xml:space="preserve">. U istom iznosu predlažu se i rashodi. Višak iz prethodnih godina iznosi 663,61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Eur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 xml:space="preserve">.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Prijekcija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 xml:space="preserve"> za 2024. i 2025. godinu predlaže se u prihodovnoj i rashodovnoj strani u iznosu od 90.088,26 </w:t>
      </w:r>
      <w:proofErr w:type="spellStart"/>
      <w:r w:rsidR="00B51D5F">
        <w:rPr>
          <w:rFonts w:ascii="Times New Roman" w:hAnsi="Times New Roman"/>
          <w:bCs/>
          <w:sz w:val="22"/>
          <w:szCs w:val="22"/>
        </w:rPr>
        <w:t>Eur</w:t>
      </w:r>
      <w:proofErr w:type="spellEnd"/>
      <w:r w:rsidR="00B51D5F">
        <w:rPr>
          <w:rFonts w:ascii="Times New Roman" w:hAnsi="Times New Roman"/>
          <w:bCs/>
          <w:sz w:val="22"/>
          <w:szCs w:val="22"/>
        </w:rPr>
        <w:t>. Kraće pojašnjenje je dano po stavkama Financijskog plana za 2023. godinu.</w:t>
      </w:r>
    </w:p>
    <w:p w14:paraId="200D3188" w14:textId="566EE42E" w:rsidR="00B51D5F" w:rsidRPr="00B51D5F" w:rsidRDefault="00B51D5F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lastRenderedPageBreak/>
        <w:t xml:space="preserve">Nakon kraće rasprave, sukladno članku 45. Statuta, članovi Upravnog vijeća jednoglasno su utvrdili </w:t>
      </w:r>
      <w:r w:rsidRPr="00B51D5F">
        <w:rPr>
          <w:rFonts w:ascii="Times New Roman" w:hAnsi="Times New Roman"/>
          <w:b/>
          <w:sz w:val="22"/>
          <w:szCs w:val="22"/>
        </w:rPr>
        <w:t>Prije</w:t>
      </w:r>
      <w:r>
        <w:rPr>
          <w:rFonts w:ascii="Times New Roman" w:hAnsi="Times New Roman"/>
          <w:b/>
          <w:sz w:val="22"/>
          <w:szCs w:val="22"/>
        </w:rPr>
        <w:t>dl</w:t>
      </w:r>
      <w:r w:rsidRPr="00B51D5F">
        <w:rPr>
          <w:rFonts w:ascii="Times New Roman" w:hAnsi="Times New Roman"/>
          <w:b/>
          <w:sz w:val="22"/>
          <w:szCs w:val="22"/>
        </w:rPr>
        <w:t>og Financijskog plana Češkog dječjeg vrtića Končanica za 2023. i projekcija za 2024. i 2025. godinu.</w:t>
      </w:r>
    </w:p>
    <w:p w14:paraId="57AEAFAC" w14:textId="77777777" w:rsidR="004F3EBF" w:rsidRDefault="004F3EBF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640F674A" w14:textId="4C2A5A8D" w:rsidR="00683134" w:rsidRPr="008C5F43" w:rsidRDefault="00683134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865C25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.) Razno</w:t>
      </w:r>
    </w:p>
    <w:p w14:paraId="3DFA7A98" w14:textId="190F9DE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Kako pod ovom točkom nije bilo rasprave,</w:t>
      </w:r>
      <w:r w:rsidRPr="004F6FD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Pr="004F6FDC">
        <w:rPr>
          <w:rFonts w:ascii="Times New Roman" w:hAnsi="Times New Roman"/>
          <w:sz w:val="22"/>
          <w:szCs w:val="22"/>
        </w:rPr>
        <w:t xml:space="preserve"> Upravno</w:t>
      </w:r>
      <w:r>
        <w:rPr>
          <w:rFonts w:ascii="Times New Roman" w:hAnsi="Times New Roman"/>
          <w:sz w:val="22"/>
          <w:szCs w:val="22"/>
        </w:rPr>
        <w:t xml:space="preserve">g vijeća u </w:t>
      </w:r>
      <w:r w:rsidR="006C18C4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>:</w:t>
      </w:r>
      <w:r w:rsidR="004F3EBF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0</w:t>
      </w:r>
      <w:r w:rsidRPr="004F6FDC">
        <w:rPr>
          <w:rFonts w:ascii="Times New Roman" w:hAnsi="Times New Roman"/>
          <w:sz w:val="22"/>
          <w:szCs w:val="22"/>
        </w:rPr>
        <w:t xml:space="preserve"> sati.</w:t>
      </w:r>
    </w:p>
    <w:p w14:paraId="4D3DE499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5A779114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3805A1C1" w14:textId="77777777" w:rsidR="00683134" w:rsidRDefault="00683134" w:rsidP="00062DA4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</w:p>
    <w:p w14:paraId="4C4E8CF3" w14:textId="77777777" w:rsidR="00683134" w:rsidRDefault="00683134" w:rsidP="00062DA4">
      <w:pPr>
        <w:rPr>
          <w:rFonts w:ascii="Times New Roman" w:hAnsi="Times New Roman"/>
          <w:sz w:val="22"/>
          <w:szCs w:val="22"/>
        </w:rPr>
      </w:pPr>
    </w:p>
    <w:sectPr w:rsidR="00683134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7348E8"/>
    <w:multiLevelType w:val="hybridMultilevel"/>
    <w:tmpl w:val="40AED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698896495">
    <w:abstractNumId w:val="2"/>
  </w:num>
  <w:num w:numId="2" w16cid:durableId="1438981974">
    <w:abstractNumId w:val="1"/>
  </w:num>
  <w:num w:numId="3" w16cid:durableId="1618830324">
    <w:abstractNumId w:val="5"/>
  </w:num>
  <w:num w:numId="4" w16cid:durableId="694576863">
    <w:abstractNumId w:val="6"/>
  </w:num>
  <w:num w:numId="5" w16cid:durableId="335884598">
    <w:abstractNumId w:val="4"/>
  </w:num>
  <w:num w:numId="6" w16cid:durableId="101846646">
    <w:abstractNumId w:val="7"/>
  </w:num>
  <w:num w:numId="7" w16cid:durableId="210915594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506790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D4BF0"/>
    <w:rsid w:val="000E66DD"/>
    <w:rsid w:val="0010357C"/>
    <w:rsid w:val="00113E13"/>
    <w:rsid w:val="0014168A"/>
    <w:rsid w:val="0014448A"/>
    <w:rsid w:val="00163376"/>
    <w:rsid w:val="00164805"/>
    <w:rsid w:val="00171ACD"/>
    <w:rsid w:val="001853F0"/>
    <w:rsid w:val="001A1A4B"/>
    <w:rsid w:val="001A584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5CB7"/>
    <w:rsid w:val="002B2D32"/>
    <w:rsid w:val="002C7780"/>
    <w:rsid w:val="002D064E"/>
    <w:rsid w:val="002D6494"/>
    <w:rsid w:val="002F7895"/>
    <w:rsid w:val="00311AE7"/>
    <w:rsid w:val="00312644"/>
    <w:rsid w:val="0032256A"/>
    <w:rsid w:val="00326A3F"/>
    <w:rsid w:val="00326BC4"/>
    <w:rsid w:val="00332657"/>
    <w:rsid w:val="00353DA3"/>
    <w:rsid w:val="00371475"/>
    <w:rsid w:val="003A71D9"/>
    <w:rsid w:val="003D7415"/>
    <w:rsid w:val="003F5733"/>
    <w:rsid w:val="003F7A1B"/>
    <w:rsid w:val="00401743"/>
    <w:rsid w:val="00411078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D1D5D"/>
    <w:rsid w:val="004D5537"/>
    <w:rsid w:val="004F3CAC"/>
    <w:rsid w:val="004F3EBF"/>
    <w:rsid w:val="004F68E3"/>
    <w:rsid w:val="004F6FDC"/>
    <w:rsid w:val="00520C89"/>
    <w:rsid w:val="00531857"/>
    <w:rsid w:val="00562F07"/>
    <w:rsid w:val="0056670A"/>
    <w:rsid w:val="005B0ACD"/>
    <w:rsid w:val="005B631F"/>
    <w:rsid w:val="005D01DD"/>
    <w:rsid w:val="005D5AD3"/>
    <w:rsid w:val="005E4A41"/>
    <w:rsid w:val="005F61E9"/>
    <w:rsid w:val="006430EB"/>
    <w:rsid w:val="006656A2"/>
    <w:rsid w:val="00683134"/>
    <w:rsid w:val="006A1DFB"/>
    <w:rsid w:val="006C18C4"/>
    <w:rsid w:val="006D0629"/>
    <w:rsid w:val="006D410A"/>
    <w:rsid w:val="006E0048"/>
    <w:rsid w:val="006F6CA9"/>
    <w:rsid w:val="00706469"/>
    <w:rsid w:val="0071731C"/>
    <w:rsid w:val="007225A9"/>
    <w:rsid w:val="0073469E"/>
    <w:rsid w:val="00740A40"/>
    <w:rsid w:val="007943FD"/>
    <w:rsid w:val="007B3412"/>
    <w:rsid w:val="007F6DE1"/>
    <w:rsid w:val="00800532"/>
    <w:rsid w:val="00812144"/>
    <w:rsid w:val="0084249D"/>
    <w:rsid w:val="00865C25"/>
    <w:rsid w:val="00871BC6"/>
    <w:rsid w:val="00874F86"/>
    <w:rsid w:val="0089471E"/>
    <w:rsid w:val="008959D8"/>
    <w:rsid w:val="008A1E2F"/>
    <w:rsid w:val="008A466F"/>
    <w:rsid w:val="008B7F96"/>
    <w:rsid w:val="008C1243"/>
    <w:rsid w:val="008C5F43"/>
    <w:rsid w:val="008E7312"/>
    <w:rsid w:val="008F002D"/>
    <w:rsid w:val="008F0946"/>
    <w:rsid w:val="00906E24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30BF4"/>
    <w:rsid w:val="00A36DE2"/>
    <w:rsid w:val="00A55B00"/>
    <w:rsid w:val="00A855C4"/>
    <w:rsid w:val="00A90D5A"/>
    <w:rsid w:val="00A94458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1D5F"/>
    <w:rsid w:val="00B56237"/>
    <w:rsid w:val="00B85F82"/>
    <w:rsid w:val="00B934FC"/>
    <w:rsid w:val="00BB137D"/>
    <w:rsid w:val="00BC7FBE"/>
    <w:rsid w:val="00BE0C5D"/>
    <w:rsid w:val="00BE3B6C"/>
    <w:rsid w:val="00BE647F"/>
    <w:rsid w:val="00BF65EA"/>
    <w:rsid w:val="00C06843"/>
    <w:rsid w:val="00C21298"/>
    <w:rsid w:val="00C51BC8"/>
    <w:rsid w:val="00C63432"/>
    <w:rsid w:val="00C6588B"/>
    <w:rsid w:val="00C67BD2"/>
    <w:rsid w:val="00C75F67"/>
    <w:rsid w:val="00C77A0C"/>
    <w:rsid w:val="00C818D6"/>
    <w:rsid w:val="00C9643E"/>
    <w:rsid w:val="00CA4F19"/>
    <w:rsid w:val="00CD2474"/>
    <w:rsid w:val="00CE4485"/>
    <w:rsid w:val="00CE6D83"/>
    <w:rsid w:val="00D01C86"/>
    <w:rsid w:val="00D23A4C"/>
    <w:rsid w:val="00D3347B"/>
    <w:rsid w:val="00D34618"/>
    <w:rsid w:val="00D57157"/>
    <w:rsid w:val="00D84BF3"/>
    <w:rsid w:val="00D87CD1"/>
    <w:rsid w:val="00DA33D8"/>
    <w:rsid w:val="00DB7E62"/>
    <w:rsid w:val="00DC7E30"/>
    <w:rsid w:val="00DD5044"/>
    <w:rsid w:val="00DD539E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668AA"/>
    <w:rsid w:val="00E77124"/>
    <w:rsid w:val="00E811E7"/>
    <w:rsid w:val="00E92FF1"/>
    <w:rsid w:val="00EA0E13"/>
    <w:rsid w:val="00EA140F"/>
    <w:rsid w:val="00EB2E8A"/>
    <w:rsid w:val="00EB5E4B"/>
    <w:rsid w:val="00EC1E62"/>
    <w:rsid w:val="00ED45EF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76E01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8405A"/>
  <w15:docId w15:val="{5ED2995F-E27B-403A-AD37-83C4CA19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1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558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4</cp:revision>
  <cp:lastPrinted>2021-09-13T06:50:00Z</cp:lastPrinted>
  <dcterms:created xsi:type="dcterms:W3CDTF">2022-10-21T10:56:00Z</dcterms:created>
  <dcterms:modified xsi:type="dcterms:W3CDTF">2022-12-27T11:32:00Z</dcterms:modified>
</cp:coreProperties>
</file>